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4B38" w:rsidR="00054B38" w:rsidP="00054B38" w:rsidRDefault="00054B38" w14:paraId="3AD2695C" w14:textId="50F04FF0">
      <w:pPr>
        <w:rPr>
          <w:rFonts w:ascii="Avenir Next LT Pro" w:hAnsi="Avenir Next LT Pro"/>
          <w:b/>
          <w:bCs/>
          <w:sz w:val="24"/>
          <w:szCs w:val="24"/>
        </w:rPr>
      </w:pPr>
      <w:r w:rsidRPr="00054B38">
        <w:rPr>
          <w:rFonts w:ascii="Avenir Next LT Pro" w:hAnsi="Avenir Next LT Pro"/>
          <w:b/>
          <w:bCs/>
          <w:sz w:val="24"/>
          <w:szCs w:val="24"/>
        </w:rPr>
        <w:t>Board Member Opportunities: Trustees</w:t>
      </w:r>
    </w:p>
    <w:p w:rsidRPr="00054B38" w:rsidR="00054B38" w:rsidP="4FFB2FE9" w:rsidRDefault="00054B38" w14:paraId="3520D0CE" w14:textId="11CD71A3">
      <w:pPr>
        <w:rPr>
          <w:rFonts w:ascii="Avenir Next LT Pro" w:hAnsi="Avenir Next LT Pro"/>
          <w:b w:val="1"/>
          <w:bCs w:val="1"/>
          <w:sz w:val="24"/>
          <w:szCs w:val="24"/>
        </w:rPr>
      </w:pPr>
      <w:r w:rsidRPr="1FCA516B" w:rsidR="00054B38">
        <w:rPr>
          <w:rFonts w:ascii="Avenir Next LT Pro" w:hAnsi="Avenir Next LT Pro"/>
          <w:b w:val="1"/>
          <w:bCs w:val="1"/>
          <w:sz w:val="24"/>
          <w:szCs w:val="24"/>
        </w:rPr>
        <w:t xml:space="preserve">Closes </w:t>
      </w:r>
      <w:r w:rsidRPr="1FCA516B" w:rsidR="00506E33">
        <w:rPr>
          <w:rFonts w:ascii="Avenir Next LT Pro" w:hAnsi="Avenir Next LT Pro"/>
          <w:b w:val="1"/>
          <w:bCs w:val="1"/>
          <w:sz w:val="24"/>
          <w:szCs w:val="24"/>
        </w:rPr>
        <w:t xml:space="preserve">12 noon on </w:t>
      </w:r>
      <w:r w:rsidRPr="1FCA516B" w:rsidR="52225241">
        <w:rPr>
          <w:rFonts w:ascii="Avenir Next LT Pro" w:hAnsi="Avenir Next LT Pro"/>
          <w:b w:val="1"/>
          <w:bCs w:val="1"/>
          <w:sz w:val="24"/>
          <w:szCs w:val="24"/>
        </w:rPr>
        <w:t>Thursday 24</w:t>
      </w:r>
      <w:r w:rsidRPr="1FCA516B" w:rsidR="52225241">
        <w:rPr>
          <w:rFonts w:ascii="Avenir Next LT Pro" w:hAnsi="Avenir Next LT Pro"/>
          <w:b w:val="1"/>
          <w:bCs w:val="1"/>
          <w:sz w:val="24"/>
          <w:szCs w:val="24"/>
          <w:vertAlign w:val="superscript"/>
        </w:rPr>
        <w:t>th</w:t>
      </w:r>
      <w:r w:rsidRPr="1FCA516B" w:rsidR="52225241">
        <w:rPr>
          <w:rFonts w:ascii="Avenir Next LT Pro" w:hAnsi="Avenir Next LT Pro"/>
          <w:b w:val="1"/>
          <w:bCs w:val="1"/>
          <w:sz w:val="24"/>
          <w:szCs w:val="24"/>
        </w:rPr>
        <w:t xml:space="preserve"> </w:t>
      </w:r>
      <w:r w:rsidRPr="1FCA516B" w:rsidR="59B5841B">
        <w:rPr>
          <w:rFonts w:ascii="Avenir Next LT Pro" w:hAnsi="Avenir Next LT Pro"/>
          <w:b w:val="1"/>
          <w:bCs w:val="1"/>
          <w:sz w:val="24"/>
          <w:szCs w:val="24"/>
        </w:rPr>
        <w:t>October</w:t>
      </w:r>
      <w:r w:rsidRPr="1FCA516B" w:rsidR="00054B38">
        <w:rPr>
          <w:rFonts w:ascii="Avenir Next LT Pro" w:hAnsi="Avenir Next LT Pro"/>
          <w:b w:val="1"/>
          <w:bCs w:val="1"/>
          <w:sz w:val="24"/>
          <w:szCs w:val="24"/>
        </w:rPr>
        <w:t xml:space="preserve"> 2024</w:t>
      </w:r>
    </w:p>
    <w:p w:rsidRPr="0019371F" w:rsidR="00054B38" w:rsidP="0019371F" w:rsidRDefault="00054B38" w14:paraId="46F73545" w14:textId="37584102">
      <w:pPr>
        <w:pStyle w:val="ListParagraph"/>
        <w:numPr>
          <w:ilvl w:val="0"/>
          <w:numId w:val="4"/>
        </w:numPr>
        <w:rPr>
          <w:rFonts w:ascii="Avenir Next LT Pro" w:hAnsi="Avenir Next LT Pro"/>
          <w:sz w:val="24"/>
          <w:szCs w:val="24"/>
        </w:rPr>
      </w:pPr>
      <w:r w:rsidRPr="0019371F">
        <w:rPr>
          <w:rFonts w:ascii="Avenir Next LT Pro" w:hAnsi="Avenir Next LT Pro"/>
          <w:sz w:val="24"/>
          <w:szCs w:val="24"/>
        </w:rPr>
        <w:t>Are you looking for a new challenge in 2024?</w:t>
      </w:r>
    </w:p>
    <w:p w:rsidR="0019371F" w:rsidP="4FFB2FE9" w:rsidRDefault="00054B38" w14:paraId="6A4387D0" w14:textId="5FFA3514">
      <w:pPr>
        <w:pStyle w:val="ListParagraph"/>
        <w:numPr>
          <w:ilvl w:val="0"/>
          <w:numId w:val="4"/>
        </w:numPr>
        <w:rPr>
          <w:rFonts w:ascii="Avenir Next LT Pro" w:hAnsi="Avenir Next LT Pro"/>
          <w:sz w:val="24"/>
          <w:szCs w:val="24"/>
        </w:rPr>
      </w:pPr>
      <w:r w:rsidRPr="4FFB2FE9">
        <w:rPr>
          <w:rFonts w:ascii="Avenir Next LT Pro" w:hAnsi="Avenir Next LT Pro"/>
          <w:sz w:val="24"/>
          <w:szCs w:val="24"/>
        </w:rPr>
        <w:t xml:space="preserve">Would you like to help change lives affected by sexual abuse &amp; abusive relationships? </w:t>
      </w:r>
    </w:p>
    <w:p w:rsidR="00F66C53" w:rsidP="00054B38" w:rsidRDefault="00F66C53" w14:paraId="69CD2829" w14:textId="77777777">
      <w:pPr>
        <w:rPr>
          <w:rFonts w:ascii="Avenir Next LT Pro" w:hAnsi="Avenir Next LT Pro"/>
          <w:b/>
          <w:bCs/>
          <w:sz w:val="24"/>
          <w:szCs w:val="24"/>
        </w:rPr>
      </w:pPr>
    </w:p>
    <w:p w:rsidRPr="00054B38" w:rsidR="0019371F" w:rsidP="00054B38" w:rsidRDefault="0019371F" w14:paraId="3E0D8556" w14:textId="196243BB">
      <w:pPr>
        <w:rPr>
          <w:rFonts w:ascii="Avenir Next LT Pro" w:hAnsi="Avenir Next LT Pro"/>
          <w:b/>
          <w:bCs/>
          <w:sz w:val="24"/>
          <w:szCs w:val="24"/>
        </w:rPr>
      </w:pPr>
      <w:r w:rsidRPr="0019371F">
        <w:rPr>
          <w:rFonts w:ascii="Avenir Next LT Pro" w:hAnsi="Avenir Next LT Pro"/>
          <w:b/>
          <w:bCs/>
          <w:sz w:val="24"/>
          <w:szCs w:val="24"/>
        </w:rPr>
        <w:t>About Nexus</w:t>
      </w:r>
    </w:p>
    <w:p w:rsidRPr="00054B38" w:rsidR="00054B38" w:rsidP="00054B38" w:rsidRDefault="00054B38" w14:paraId="277A3407" w14:textId="386B8A53">
      <w:pPr>
        <w:rPr>
          <w:rFonts w:ascii="Avenir Next LT Pro" w:hAnsi="Avenir Next LT Pro"/>
          <w:sz w:val="24"/>
          <w:szCs w:val="24"/>
        </w:rPr>
      </w:pPr>
      <w:r w:rsidRPr="4FFB2FE9">
        <w:rPr>
          <w:rFonts w:ascii="Avenir Next LT Pro" w:hAnsi="Avenir Next LT Pro"/>
          <w:sz w:val="24"/>
          <w:szCs w:val="24"/>
        </w:rPr>
        <w:t xml:space="preserve">Nexus is a Northern Ireland wide charity with </w:t>
      </w:r>
      <w:r w:rsidRPr="4FFB2FE9" w:rsidR="537AB272">
        <w:rPr>
          <w:rFonts w:ascii="Avenir Next LT Pro" w:hAnsi="Avenir Next LT Pro"/>
          <w:sz w:val="24"/>
          <w:szCs w:val="24"/>
        </w:rPr>
        <w:t>40</w:t>
      </w:r>
      <w:r w:rsidRPr="4FFB2FE9">
        <w:rPr>
          <w:rFonts w:ascii="Avenir Next LT Pro" w:hAnsi="Avenir Next LT Pro"/>
          <w:sz w:val="24"/>
          <w:szCs w:val="24"/>
        </w:rPr>
        <w:t xml:space="preserve"> years’ experience in supporting victims and survivors of sexual</w:t>
      </w:r>
      <w:r w:rsidRPr="4FFB2FE9" w:rsidR="00506E33">
        <w:rPr>
          <w:rFonts w:ascii="Avenir Next LT Pro" w:hAnsi="Avenir Next LT Pro"/>
          <w:sz w:val="24"/>
          <w:szCs w:val="24"/>
        </w:rPr>
        <w:t xml:space="preserve"> abuse and abusive relationships.</w:t>
      </w:r>
      <w:r w:rsidRPr="4FFB2FE9">
        <w:rPr>
          <w:rFonts w:ascii="Avenir Next LT Pro" w:hAnsi="Avenir Next LT Pro"/>
          <w:sz w:val="24"/>
          <w:szCs w:val="24"/>
        </w:rPr>
        <w:t xml:space="preserve">  </w:t>
      </w:r>
    </w:p>
    <w:p w:rsidRPr="00054B38" w:rsidR="00054B38" w:rsidP="00054B38" w:rsidRDefault="00054B38" w14:paraId="162AAA77" w14:textId="77777777">
      <w:pPr>
        <w:rPr>
          <w:rFonts w:ascii="Avenir Next LT Pro" w:hAnsi="Avenir Next LT Pro"/>
          <w:sz w:val="24"/>
          <w:szCs w:val="24"/>
        </w:rPr>
      </w:pPr>
      <w:r w:rsidRPr="00054B38">
        <w:rPr>
          <w:rFonts w:ascii="Avenir Next LT Pro" w:hAnsi="Avenir Next LT Pro"/>
          <w:sz w:val="24"/>
          <w:szCs w:val="24"/>
        </w:rPr>
        <w:t>Every year in Northern Ireland there are thousands of sexually violent crimes reported to PSNI, and thousands more that go unreported. Without specialist support like ours, victims of these crimes will find it even harder to deal with the trauma they experience. The impact of this trauma can be devastating and is lifelong.</w:t>
      </w:r>
    </w:p>
    <w:p w:rsidRPr="00054B38" w:rsidR="00054B38" w:rsidP="00054B38" w:rsidRDefault="00054B38" w14:paraId="7DDA5A5D" w14:textId="77777777">
      <w:pPr>
        <w:rPr>
          <w:rFonts w:ascii="Avenir Next LT Pro" w:hAnsi="Avenir Next LT Pro"/>
          <w:sz w:val="24"/>
          <w:szCs w:val="24"/>
        </w:rPr>
      </w:pPr>
      <w:r w:rsidRPr="00054B38">
        <w:rPr>
          <w:rFonts w:ascii="Avenir Next LT Pro" w:hAnsi="Avenir Next LT Pro"/>
          <w:sz w:val="24"/>
          <w:szCs w:val="24"/>
        </w:rPr>
        <w:t>We deliver a range of bespoke and specialised supports and services including:</w:t>
      </w:r>
    </w:p>
    <w:p w:rsidR="0019371F" w:rsidP="0019371F" w:rsidRDefault="00054B38" w14:paraId="5BE95495" w14:textId="44496EAF">
      <w:pPr>
        <w:numPr>
          <w:ilvl w:val="0"/>
          <w:numId w:val="1"/>
        </w:numPr>
        <w:spacing w:after="0"/>
        <w:rPr>
          <w:rFonts w:ascii="Avenir Next LT Pro" w:hAnsi="Avenir Next LT Pro"/>
          <w:sz w:val="24"/>
          <w:szCs w:val="24"/>
        </w:rPr>
      </w:pPr>
      <w:r w:rsidRPr="1FCA516B" w:rsidR="00054B38">
        <w:rPr>
          <w:rFonts w:ascii="Avenir Next LT Pro" w:hAnsi="Avenir Next LT Pro"/>
          <w:sz w:val="24"/>
          <w:szCs w:val="24"/>
        </w:rPr>
        <w:t>Trauma informed counselling to those affected by sexual a</w:t>
      </w:r>
      <w:r w:rsidRPr="1FCA516B" w:rsidR="23ADBA87">
        <w:rPr>
          <w:rFonts w:ascii="Avenir Next LT Pro" w:hAnsi="Avenir Next LT Pro"/>
          <w:sz w:val="24"/>
          <w:szCs w:val="24"/>
        </w:rPr>
        <w:t>buse and abusive relationships</w:t>
      </w:r>
      <w:r w:rsidRPr="1FCA516B" w:rsidR="00054B38">
        <w:rPr>
          <w:rFonts w:ascii="Avenir Next LT Pro" w:hAnsi="Avenir Next LT Pro"/>
          <w:sz w:val="24"/>
          <w:szCs w:val="24"/>
        </w:rPr>
        <w:t xml:space="preserve"> from age </w:t>
      </w:r>
      <w:r w:rsidRPr="1FCA516B" w:rsidR="00054B38">
        <w:rPr>
          <w:rFonts w:ascii="Avenir Next LT Pro" w:hAnsi="Avenir Next LT Pro"/>
          <w:sz w:val="24"/>
          <w:szCs w:val="24"/>
        </w:rPr>
        <w:t>8</w:t>
      </w:r>
    </w:p>
    <w:p w:rsidRPr="00054B38" w:rsidR="00054B38" w:rsidP="0019371F" w:rsidRDefault="00054B38" w14:paraId="1CE84937" w14:textId="60002BCF">
      <w:pPr>
        <w:numPr>
          <w:ilvl w:val="0"/>
          <w:numId w:val="1"/>
        </w:numPr>
        <w:spacing w:after="0"/>
        <w:rPr>
          <w:rFonts w:ascii="Avenir Next LT Pro" w:hAnsi="Avenir Next LT Pro"/>
          <w:sz w:val="24"/>
          <w:szCs w:val="24"/>
        </w:rPr>
      </w:pPr>
      <w:r w:rsidRPr="1FCA516B" w:rsidR="7823636C">
        <w:rPr>
          <w:rFonts w:ascii="Avenir Next LT Pro" w:hAnsi="Avenir Next LT Pro"/>
          <w:sz w:val="24"/>
          <w:szCs w:val="24"/>
        </w:rPr>
        <w:t>Aftercare</w:t>
      </w:r>
      <w:r w:rsidRPr="1FCA516B" w:rsidR="00054B38">
        <w:rPr>
          <w:rFonts w:ascii="Avenir Next LT Pro" w:hAnsi="Avenir Next LT Pro"/>
          <w:sz w:val="24"/>
          <w:szCs w:val="24"/>
        </w:rPr>
        <w:t xml:space="preserve"> support </w:t>
      </w:r>
    </w:p>
    <w:p w:rsidRPr="00054B38" w:rsidR="00054B38" w:rsidP="0019371F" w:rsidRDefault="00054B38" w14:paraId="164D7363" w14:textId="7C1B3B7A">
      <w:pPr>
        <w:numPr>
          <w:ilvl w:val="0"/>
          <w:numId w:val="1"/>
        </w:numPr>
        <w:spacing w:after="0"/>
        <w:rPr>
          <w:rFonts w:ascii="Avenir Next LT Pro" w:hAnsi="Avenir Next LT Pro"/>
          <w:sz w:val="24"/>
          <w:szCs w:val="24"/>
        </w:rPr>
      </w:pPr>
      <w:r w:rsidRPr="1FCA516B" w:rsidR="00054B38">
        <w:rPr>
          <w:rFonts w:ascii="Avenir Next LT Pro" w:hAnsi="Avenir Next LT Pro"/>
          <w:sz w:val="24"/>
          <w:szCs w:val="24"/>
        </w:rPr>
        <w:t>A 24 hour Domestic and Sexual Abuse Helpline, which is funded by the Department of Health, Department of Justice, and the Department for Communities in Northern Ireland</w:t>
      </w:r>
    </w:p>
    <w:p w:rsidR="00054B38" w:rsidP="0019371F" w:rsidRDefault="00054B38" w14:paraId="0A1EFA39" w14:textId="4B083BE4">
      <w:pPr>
        <w:numPr>
          <w:ilvl w:val="0"/>
          <w:numId w:val="1"/>
        </w:numPr>
        <w:spacing w:after="0"/>
        <w:rPr>
          <w:rFonts w:ascii="Avenir Next LT Pro" w:hAnsi="Avenir Next LT Pro"/>
          <w:sz w:val="24"/>
          <w:szCs w:val="24"/>
        </w:rPr>
      </w:pPr>
      <w:r w:rsidRPr="00054B38">
        <w:rPr>
          <w:rFonts w:ascii="Avenir Next LT Pro" w:hAnsi="Avenir Next LT Pro"/>
          <w:sz w:val="24"/>
          <w:szCs w:val="24"/>
        </w:rPr>
        <w:t>Education and Training initiatives</w:t>
      </w:r>
      <w:r w:rsidR="00506E33">
        <w:rPr>
          <w:rFonts w:ascii="Avenir Next LT Pro" w:hAnsi="Avenir Next LT Pro"/>
          <w:sz w:val="24"/>
          <w:szCs w:val="24"/>
        </w:rPr>
        <w:t xml:space="preserve"> delivered</w:t>
      </w:r>
      <w:r w:rsidRPr="00054B38">
        <w:rPr>
          <w:rFonts w:ascii="Avenir Next LT Pro" w:hAnsi="Avenir Next LT Pro"/>
          <w:sz w:val="24"/>
          <w:szCs w:val="24"/>
        </w:rPr>
        <w:t xml:space="preserve"> to </w:t>
      </w:r>
      <w:r w:rsidR="00506E33">
        <w:rPr>
          <w:rFonts w:ascii="Avenir Next LT Pro" w:hAnsi="Avenir Next LT Pro"/>
          <w:sz w:val="24"/>
          <w:szCs w:val="24"/>
        </w:rPr>
        <w:t xml:space="preserve">a breadth of organisations, </w:t>
      </w:r>
      <w:r w:rsidRPr="00054B38">
        <w:rPr>
          <w:rFonts w:ascii="Avenir Next LT Pro" w:hAnsi="Avenir Next LT Pro"/>
          <w:sz w:val="24"/>
          <w:szCs w:val="24"/>
        </w:rPr>
        <w:t xml:space="preserve">professionals, parents, </w:t>
      </w:r>
      <w:r w:rsidR="00506E33">
        <w:rPr>
          <w:rFonts w:ascii="Avenir Next LT Pro" w:hAnsi="Avenir Next LT Pro"/>
          <w:sz w:val="24"/>
          <w:szCs w:val="24"/>
        </w:rPr>
        <w:t xml:space="preserve">schools </w:t>
      </w:r>
      <w:r w:rsidRPr="00054B38">
        <w:rPr>
          <w:rFonts w:ascii="Avenir Next LT Pro" w:hAnsi="Avenir Next LT Pro"/>
          <w:sz w:val="24"/>
          <w:szCs w:val="24"/>
        </w:rPr>
        <w:t>and young people on topics such as consent, child sexual exploitation, handling disclosures and healthy relationships.</w:t>
      </w:r>
    </w:p>
    <w:p w:rsidRPr="00054B38" w:rsidR="0019371F" w:rsidP="0019371F" w:rsidRDefault="0019371F" w14:paraId="4DAF7149" w14:textId="77777777">
      <w:pPr>
        <w:spacing w:after="0"/>
        <w:ind w:left="720"/>
        <w:rPr>
          <w:rFonts w:ascii="Avenir Next LT Pro" w:hAnsi="Avenir Next LT Pro"/>
          <w:sz w:val="24"/>
          <w:szCs w:val="24"/>
        </w:rPr>
      </w:pPr>
    </w:p>
    <w:p w:rsidR="0019371F" w:rsidP="00054B38" w:rsidRDefault="00054B38" w14:paraId="06BBA341" w14:textId="32FF43E4">
      <w:r w:rsidRPr="4FFB2FE9">
        <w:rPr>
          <w:rFonts w:ascii="Avenir Next LT Pro" w:hAnsi="Avenir Next LT Pro"/>
          <w:sz w:val="24"/>
          <w:szCs w:val="24"/>
        </w:rPr>
        <w:t xml:space="preserve">Our most recent strategic plan (2023- 2026), latest reports, policies and research can be viewed here: </w:t>
      </w:r>
      <w:hyperlink r:id="rId10">
        <w:r w:rsidRPr="4FFB2FE9">
          <w:rPr>
            <w:rStyle w:val="Hyperlink"/>
            <w:rFonts w:ascii="Avenir Next LT Pro" w:hAnsi="Avenir Next LT Pro"/>
            <w:sz w:val="24"/>
            <w:szCs w:val="24"/>
          </w:rPr>
          <w:t>About - Nexus NI</w:t>
        </w:r>
      </w:hyperlink>
    </w:p>
    <w:p w:rsidR="00F66C53" w:rsidP="00054B38" w:rsidRDefault="00F66C53" w14:paraId="257C13A8" w14:textId="77777777">
      <w:pPr>
        <w:rPr>
          <w:rFonts w:ascii="Avenir Next LT Pro" w:hAnsi="Avenir Next LT Pro"/>
          <w:b/>
          <w:sz w:val="24"/>
          <w:szCs w:val="24"/>
        </w:rPr>
      </w:pPr>
    </w:p>
    <w:p w:rsidRPr="00054B38" w:rsidR="00054B38" w:rsidP="00054B38" w:rsidRDefault="00054B38" w14:paraId="5A18E36A" w14:textId="7E8A94D1">
      <w:pPr>
        <w:rPr>
          <w:rFonts w:ascii="Avenir Next LT Pro" w:hAnsi="Avenir Next LT Pro"/>
          <w:b/>
          <w:sz w:val="24"/>
          <w:szCs w:val="24"/>
        </w:rPr>
      </w:pPr>
      <w:r w:rsidRPr="00054B38">
        <w:rPr>
          <w:rFonts w:ascii="Avenir Next LT Pro" w:hAnsi="Avenir Next LT Pro"/>
          <w:b/>
          <w:sz w:val="24"/>
          <w:szCs w:val="24"/>
        </w:rPr>
        <w:t>Board Members</w:t>
      </w:r>
    </w:p>
    <w:p w:rsidR="00506E33" w:rsidP="4FFB2FE9" w:rsidRDefault="00054B38" w14:paraId="274A9C9B" w14:textId="55168325">
      <w:pPr>
        <w:rPr>
          <w:rFonts w:ascii="Avenir Next LT Pro" w:hAnsi="Avenir Next LT Pro"/>
          <w:sz w:val="24"/>
          <w:szCs w:val="24"/>
        </w:rPr>
      </w:pPr>
      <w:r w:rsidRPr="1FCA516B" w:rsidR="00054B38">
        <w:rPr>
          <w:rFonts w:ascii="Avenir Next LT Pro" w:hAnsi="Avenir Next LT Pro"/>
          <w:sz w:val="24"/>
          <w:szCs w:val="24"/>
        </w:rPr>
        <w:t xml:space="preserve">The role of </w:t>
      </w:r>
      <w:r w:rsidRPr="1FCA516B" w:rsidR="00506E33">
        <w:rPr>
          <w:rFonts w:ascii="Avenir Next LT Pro" w:hAnsi="Avenir Next LT Pro"/>
          <w:sz w:val="24"/>
          <w:szCs w:val="24"/>
        </w:rPr>
        <w:t>a</w:t>
      </w:r>
      <w:r w:rsidRPr="1FCA516B" w:rsidR="00054B38">
        <w:rPr>
          <w:rFonts w:ascii="Avenir Next LT Pro" w:hAnsi="Avenir Next LT Pro"/>
          <w:sz w:val="24"/>
          <w:szCs w:val="24"/>
        </w:rPr>
        <w:t xml:space="preserve"> Board Member is to </w:t>
      </w:r>
      <w:r w:rsidRPr="1FCA516B" w:rsidR="00054B38">
        <w:rPr>
          <w:rFonts w:ascii="Avenir Next LT Pro" w:hAnsi="Avenir Next LT Pro"/>
          <w:sz w:val="24"/>
          <w:szCs w:val="24"/>
        </w:rPr>
        <w:t>determine</w:t>
      </w:r>
      <w:r w:rsidRPr="1FCA516B" w:rsidR="00054B38">
        <w:rPr>
          <w:rFonts w:ascii="Avenir Next LT Pro" w:hAnsi="Avenir Next LT Pro"/>
          <w:sz w:val="24"/>
          <w:szCs w:val="24"/>
        </w:rPr>
        <w:t xml:space="preserve"> the mission and strategic direction of Nexus and support its effective governance by ensuring Nexus meets </w:t>
      </w:r>
      <w:r w:rsidRPr="1FCA516B" w:rsidR="00054B38">
        <w:rPr>
          <w:rFonts w:ascii="Avenir Next LT Pro" w:hAnsi="Avenir Next LT Pro"/>
          <w:sz w:val="24"/>
          <w:szCs w:val="24"/>
        </w:rPr>
        <w:t>all of</w:t>
      </w:r>
      <w:r w:rsidRPr="1FCA516B" w:rsidR="00054B38">
        <w:rPr>
          <w:rFonts w:ascii="Avenir Next LT Pro" w:hAnsi="Avenir Next LT Pro"/>
          <w:sz w:val="24"/>
          <w:szCs w:val="24"/>
        </w:rPr>
        <w:t xml:space="preserve"> its statutory and legal requirements as well as monitoring performance against budget and key </w:t>
      </w:r>
      <w:r w:rsidRPr="1FCA516B" w:rsidR="00054B38">
        <w:rPr>
          <w:rFonts w:ascii="Avenir Next LT Pro" w:hAnsi="Avenir Next LT Pro"/>
          <w:sz w:val="24"/>
          <w:szCs w:val="24"/>
        </w:rPr>
        <w:t>objectives</w:t>
      </w:r>
      <w:r w:rsidRPr="1FCA516B" w:rsidR="00054B38">
        <w:rPr>
          <w:rFonts w:ascii="Avenir Next LT Pro" w:hAnsi="Avenir Next LT Pro"/>
          <w:sz w:val="24"/>
          <w:szCs w:val="24"/>
        </w:rPr>
        <w:t>.</w:t>
      </w:r>
    </w:p>
    <w:p w:rsidR="00506E33" w:rsidP="4FFB2FE9" w:rsidRDefault="00054B38" w14:paraId="6D0C0B42" w14:textId="227F7EA9">
      <w:pPr>
        <w:rPr>
          <w:rFonts w:ascii="Avenir Next LT Pro" w:hAnsi="Avenir Next LT Pro"/>
          <w:sz w:val="24"/>
          <w:szCs w:val="24"/>
        </w:rPr>
      </w:pPr>
      <w:r w:rsidRPr="1FCA516B" w:rsidR="00054B38">
        <w:rPr>
          <w:rFonts w:ascii="Avenir Next LT Pro" w:hAnsi="Avenir Next LT Pro"/>
          <w:sz w:val="24"/>
          <w:szCs w:val="24"/>
        </w:rPr>
        <w:t xml:space="preserve">We are looking for experienced Trustees who can provide leadership to Nexus and support the CEO and senior team </w:t>
      </w:r>
      <w:r w:rsidRPr="1FCA516B" w:rsidR="00506E33">
        <w:rPr>
          <w:rFonts w:ascii="Avenir Next LT Pro" w:hAnsi="Avenir Next LT Pro"/>
          <w:sz w:val="24"/>
          <w:szCs w:val="24"/>
        </w:rPr>
        <w:t>to</w:t>
      </w:r>
      <w:r w:rsidRPr="1FCA516B" w:rsidR="00054B38">
        <w:rPr>
          <w:rFonts w:ascii="Avenir Next LT Pro" w:hAnsi="Avenir Next LT Pro"/>
          <w:sz w:val="24"/>
          <w:szCs w:val="24"/>
        </w:rPr>
        <w:t xml:space="preserve"> uphold and promote the values of Nexus. </w:t>
      </w:r>
      <w:r w:rsidRPr="1FCA516B" w:rsidR="00534315">
        <w:rPr>
          <w:rFonts w:ascii="Avenir Next LT Pro" w:hAnsi="Avenir Next LT Pro"/>
          <w:sz w:val="24"/>
          <w:szCs w:val="24"/>
        </w:rPr>
        <w:t>However, we also welcome applications from those without charity board experience as other work experience may be comparable.</w:t>
      </w:r>
    </w:p>
    <w:p w:rsidR="00F66C53" w:rsidP="4FFB2FE9" w:rsidRDefault="00F66C53" w14:paraId="51296322" w14:textId="77777777">
      <w:pPr>
        <w:rPr>
          <w:rFonts w:ascii="Avenir Next LT Pro" w:hAnsi="Avenir Next LT Pro"/>
          <w:b/>
          <w:bCs/>
          <w:sz w:val="24"/>
          <w:szCs w:val="24"/>
        </w:rPr>
      </w:pPr>
    </w:p>
    <w:p w:rsidRPr="0019371F" w:rsidR="0019371F" w:rsidP="0019371F" w:rsidRDefault="0019371F" w14:paraId="74749D7F" w14:textId="0CAE3178">
      <w:pPr>
        <w:rPr>
          <w:rFonts w:ascii="Avenir Next LT Pro" w:hAnsi="Avenir Next LT Pro"/>
          <w:b/>
          <w:bCs/>
          <w:sz w:val="24"/>
          <w:szCs w:val="24"/>
        </w:rPr>
      </w:pPr>
      <w:r w:rsidRPr="0019371F">
        <w:rPr>
          <w:rFonts w:ascii="Avenir Next LT Pro" w:hAnsi="Avenir Next LT Pro"/>
          <w:b/>
          <w:bCs/>
          <w:sz w:val="24"/>
          <w:szCs w:val="24"/>
        </w:rPr>
        <w:t>Time Commitment</w:t>
      </w:r>
    </w:p>
    <w:p w:rsidRPr="0019371F" w:rsidR="00506E33" w:rsidP="4FFB2FE9" w:rsidRDefault="0019371F" w14:paraId="70F4AD9F" w14:textId="601A1E93">
      <w:pPr>
        <w:rPr>
          <w:rFonts w:ascii="Avenir Next LT Pro" w:hAnsi="Avenir Next LT Pro"/>
          <w:sz w:val="24"/>
          <w:szCs w:val="24"/>
        </w:rPr>
      </w:pPr>
      <w:r w:rsidRPr="4FFB2FE9">
        <w:rPr>
          <w:rFonts w:ascii="Avenir Next LT Pro" w:hAnsi="Avenir Next LT Pro"/>
          <w:sz w:val="24"/>
          <w:szCs w:val="24"/>
        </w:rPr>
        <w:t xml:space="preserve">The role of a Charity Board Trustee requires a commitment of approximately </w:t>
      </w:r>
      <w:r w:rsidRPr="4FFB2FE9" w:rsidR="00534315">
        <w:rPr>
          <w:rFonts w:ascii="Avenir Next LT Pro" w:hAnsi="Avenir Next LT Pro"/>
          <w:sz w:val="24"/>
          <w:szCs w:val="24"/>
        </w:rPr>
        <w:t xml:space="preserve">3- 4 hours </w:t>
      </w:r>
      <w:r w:rsidRPr="4FFB2FE9">
        <w:rPr>
          <w:rFonts w:ascii="Avenir Next LT Pro" w:hAnsi="Avenir Next LT Pro"/>
          <w:sz w:val="24"/>
          <w:szCs w:val="24"/>
        </w:rPr>
        <w:t>per month, including board meetings, committee meetings, and occasional events.</w:t>
      </w:r>
    </w:p>
    <w:p w:rsidR="00F66C53" w:rsidP="0019371F" w:rsidRDefault="00F66C53" w14:paraId="400683DE" w14:textId="77777777">
      <w:pPr>
        <w:rPr>
          <w:rFonts w:ascii="Avenir Next LT Pro" w:hAnsi="Avenir Next LT Pro"/>
          <w:b/>
          <w:bCs/>
          <w:sz w:val="24"/>
          <w:szCs w:val="24"/>
        </w:rPr>
      </w:pPr>
    </w:p>
    <w:p w:rsidRPr="0019371F" w:rsidR="0019371F" w:rsidP="0019371F" w:rsidRDefault="0019371F" w14:paraId="612E6ABC" w14:textId="3BCCEF56">
      <w:pPr>
        <w:rPr>
          <w:rFonts w:ascii="Avenir Next LT Pro" w:hAnsi="Avenir Next LT Pro"/>
          <w:bCs/>
          <w:sz w:val="24"/>
          <w:szCs w:val="24"/>
        </w:rPr>
      </w:pPr>
      <w:r w:rsidRPr="0019371F">
        <w:rPr>
          <w:rFonts w:ascii="Avenir Next LT Pro" w:hAnsi="Avenir Next LT Pro"/>
          <w:b/>
          <w:bCs/>
          <w:sz w:val="24"/>
          <w:szCs w:val="24"/>
        </w:rPr>
        <w:t>Benefits</w:t>
      </w:r>
      <w:r w:rsidRPr="0019371F">
        <w:rPr>
          <w:rFonts w:ascii="Avenir Next LT Pro" w:hAnsi="Avenir Next LT Pro"/>
          <w:bCs/>
          <w:sz w:val="24"/>
          <w:szCs w:val="24"/>
        </w:rPr>
        <w:t xml:space="preserve"> </w:t>
      </w:r>
    </w:p>
    <w:p w:rsidR="00506E33" w:rsidP="4FFB2FE9" w:rsidRDefault="0019371F" w14:paraId="56029E37" w14:textId="0FAFD2A3">
      <w:pPr>
        <w:rPr>
          <w:rFonts w:ascii="Avenir Next LT Pro" w:hAnsi="Avenir Next LT Pro"/>
          <w:sz w:val="24"/>
          <w:szCs w:val="24"/>
        </w:rPr>
      </w:pPr>
      <w:r w:rsidRPr="4FFB2FE9">
        <w:rPr>
          <w:rFonts w:ascii="Avenir Next LT Pro" w:hAnsi="Avenir Next LT Pro"/>
          <w:sz w:val="24"/>
          <w:szCs w:val="24"/>
        </w:rPr>
        <w:t xml:space="preserve">As a Trustee, you will have the opportunity to contribute to the strategic direction of the organisation, make a meaningful impact </w:t>
      </w:r>
      <w:r w:rsidRPr="4FFB2FE9" w:rsidR="00534315">
        <w:rPr>
          <w:rFonts w:ascii="Avenir Next LT Pro" w:hAnsi="Avenir Next LT Pro"/>
          <w:sz w:val="24"/>
          <w:szCs w:val="24"/>
        </w:rPr>
        <w:t>for our service users and collaborate with a dedicated team of professionals.</w:t>
      </w:r>
    </w:p>
    <w:p w:rsidR="00F66C53" w:rsidP="00054B38" w:rsidRDefault="00F66C53" w14:paraId="2530C230" w14:textId="77777777">
      <w:pPr>
        <w:rPr>
          <w:rFonts w:ascii="Avenir Next LT Pro" w:hAnsi="Avenir Next LT Pro"/>
          <w:b/>
          <w:sz w:val="24"/>
          <w:szCs w:val="24"/>
        </w:rPr>
      </w:pPr>
    </w:p>
    <w:p w:rsidRPr="00054B38" w:rsidR="00506E33" w:rsidP="00054B38" w:rsidRDefault="00506E33" w14:paraId="6EF6104D" w14:textId="54FDBC61">
      <w:pPr>
        <w:rPr>
          <w:rFonts w:ascii="Avenir Next LT Pro" w:hAnsi="Avenir Next LT Pro"/>
          <w:b/>
          <w:sz w:val="24"/>
          <w:szCs w:val="24"/>
        </w:rPr>
      </w:pPr>
      <w:r w:rsidRPr="00506E33">
        <w:rPr>
          <w:rFonts w:ascii="Avenir Next LT Pro" w:hAnsi="Avenir Next LT Pro"/>
          <w:b/>
          <w:sz w:val="24"/>
          <w:szCs w:val="24"/>
        </w:rPr>
        <w:t>What we are looking for…</w:t>
      </w:r>
    </w:p>
    <w:p w:rsidR="00534315" w:rsidP="4FFB2FE9" w:rsidRDefault="00534315" w14:paraId="6BCC3099" w14:textId="493DC961">
      <w:pPr>
        <w:rPr>
          <w:rFonts w:ascii="Avenir Next LT Pro" w:hAnsi="Avenir Next LT Pro"/>
          <w:sz w:val="24"/>
          <w:szCs w:val="24"/>
        </w:rPr>
      </w:pPr>
      <w:r w:rsidRPr="4FFB2FE9">
        <w:rPr>
          <w:rFonts w:ascii="Avenir Next LT Pro" w:hAnsi="Avenir Next LT Pro"/>
          <w:sz w:val="24"/>
          <w:szCs w:val="24"/>
        </w:rPr>
        <w:t xml:space="preserve">If you possess the relevant skills to be a board member and align to our values, then please get in touch. We would particularly welcome applications with any of the following skills and/ or experience: </w:t>
      </w:r>
      <w:r w:rsidRPr="4FFB2FE9" w:rsidR="09DDC77D">
        <w:rPr>
          <w:rFonts w:ascii="Avenir Next LT Pro" w:hAnsi="Avenir Next LT Pro"/>
          <w:sz w:val="24"/>
          <w:szCs w:val="24"/>
        </w:rPr>
        <w:t xml:space="preserve">clinical, </w:t>
      </w:r>
      <w:r w:rsidRPr="4FFB2FE9">
        <w:rPr>
          <w:rFonts w:ascii="Avenir Next LT Pro" w:hAnsi="Avenir Next LT Pro"/>
          <w:sz w:val="24"/>
          <w:szCs w:val="24"/>
        </w:rPr>
        <w:t>finance,</w:t>
      </w:r>
      <w:r w:rsidRPr="4FFB2FE9" w:rsidR="5974A773">
        <w:rPr>
          <w:rFonts w:ascii="Avenir Next LT Pro" w:hAnsi="Avenir Next LT Pro"/>
          <w:sz w:val="24"/>
          <w:szCs w:val="24"/>
        </w:rPr>
        <w:t xml:space="preserve"> </w:t>
      </w:r>
      <w:r w:rsidRPr="4FFB2FE9">
        <w:rPr>
          <w:rFonts w:ascii="Avenir Next LT Pro" w:hAnsi="Avenir Next LT Pro"/>
          <w:sz w:val="24"/>
          <w:szCs w:val="24"/>
        </w:rPr>
        <w:t>legal</w:t>
      </w:r>
      <w:r w:rsidRPr="4FFB2FE9" w:rsidR="5DFE9B83">
        <w:rPr>
          <w:rFonts w:ascii="Avenir Next LT Pro" w:hAnsi="Avenir Next LT Pro"/>
          <w:sz w:val="24"/>
          <w:szCs w:val="24"/>
        </w:rPr>
        <w:t>, fundraising &amp; public affairs</w:t>
      </w:r>
      <w:r w:rsidRPr="4FFB2FE9">
        <w:rPr>
          <w:rFonts w:ascii="Avenir Next LT Pro" w:hAnsi="Avenir Next LT Pro"/>
          <w:sz w:val="24"/>
          <w:szCs w:val="24"/>
        </w:rPr>
        <w:t>.</w:t>
      </w:r>
    </w:p>
    <w:p w:rsidRPr="00506E33" w:rsidR="00506E33" w:rsidP="00506E33" w:rsidRDefault="00506E33" w14:paraId="7BA2134E" w14:textId="77777777">
      <w:pPr>
        <w:rPr>
          <w:rFonts w:ascii="Avenir Next LT Pro" w:hAnsi="Avenir Next LT Pro"/>
          <w:bCs/>
          <w:sz w:val="24"/>
          <w:szCs w:val="24"/>
        </w:rPr>
      </w:pPr>
      <w:r w:rsidRPr="00506E33">
        <w:rPr>
          <w:rFonts w:ascii="Avenir Next LT Pro" w:hAnsi="Avenir Next LT Pro"/>
          <w:bCs/>
          <w:sz w:val="24"/>
          <w:szCs w:val="24"/>
        </w:rPr>
        <w:t>Stakeholder relationships and previous experience in working with bodies such as the criminal justice system, public prosecution service, PSNI and local NHS trusts would also be highly beneficial as we work closely with our external partners to shape the agenda for change within this specialist area.</w:t>
      </w:r>
    </w:p>
    <w:p w:rsidR="00506E33" w:rsidP="4FFB2FE9" w:rsidRDefault="00506E33" w14:paraId="17CB4E2C" w14:textId="5DF8B1FA">
      <w:pPr>
        <w:rPr>
          <w:rFonts w:ascii="Avenir Next LT Pro" w:hAnsi="Avenir Next LT Pro"/>
          <w:sz w:val="24"/>
          <w:szCs w:val="24"/>
        </w:rPr>
      </w:pPr>
      <w:r w:rsidRPr="4FFB2FE9">
        <w:rPr>
          <w:rFonts w:ascii="Avenir Next LT Pro" w:hAnsi="Avenir Next LT Pro"/>
          <w:sz w:val="24"/>
          <w:szCs w:val="24"/>
        </w:rPr>
        <w:t xml:space="preserve">In addition, you may have a particular empathy with our client and service users, their needs and how they have used similar services. </w:t>
      </w:r>
      <w:r w:rsidRPr="4FFB2FE9" w:rsidR="00534315">
        <w:rPr>
          <w:rFonts w:ascii="Avenir Next LT Pro" w:hAnsi="Avenir Next LT Pro"/>
          <w:sz w:val="24"/>
          <w:szCs w:val="24"/>
        </w:rPr>
        <w:t xml:space="preserve">This experience is welcomed as this insight will ensure that our client is at the heart of our decisions. </w:t>
      </w:r>
    </w:p>
    <w:p w:rsidR="00F66C53" w:rsidP="00054B38" w:rsidRDefault="00F66C53" w14:paraId="565F41B2" w14:textId="77777777">
      <w:pPr>
        <w:rPr>
          <w:rFonts w:ascii="Avenir Next LT Pro" w:hAnsi="Avenir Next LT Pro"/>
          <w:b/>
          <w:bCs/>
          <w:sz w:val="24"/>
          <w:szCs w:val="24"/>
        </w:rPr>
      </w:pPr>
    </w:p>
    <w:p w:rsidRPr="00054B38" w:rsidR="00054B38" w:rsidP="00054B38" w:rsidRDefault="00534315" w14:paraId="3725BD79" w14:textId="5A9662F5">
      <w:pPr>
        <w:rPr>
          <w:rFonts w:ascii="Avenir Next LT Pro" w:hAnsi="Avenir Next LT Pro"/>
          <w:b/>
          <w:bCs/>
          <w:sz w:val="24"/>
          <w:szCs w:val="24"/>
        </w:rPr>
      </w:pPr>
      <w:r>
        <w:rPr>
          <w:rFonts w:ascii="Avenir Next LT Pro" w:hAnsi="Avenir Next LT Pro"/>
          <w:b/>
          <w:bCs/>
          <w:sz w:val="24"/>
          <w:szCs w:val="24"/>
        </w:rPr>
        <w:t>Next steps</w:t>
      </w:r>
      <w:r w:rsidRPr="00054B38" w:rsidR="00054B38">
        <w:rPr>
          <w:rFonts w:ascii="Avenir Next LT Pro" w:hAnsi="Avenir Next LT Pro"/>
          <w:b/>
          <w:bCs/>
          <w:sz w:val="24"/>
          <w:szCs w:val="24"/>
        </w:rPr>
        <w:t xml:space="preserve"> </w:t>
      </w:r>
    </w:p>
    <w:p w:rsidRPr="00534315" w:rsidR="00506E33" w:rsidP="00054B38" w:rsidRDefault="00054B38" w14:paraId="2965F6D0" w14:textId="7487377A">
      <w:pPr>
        <w:rPr>
          <w:rFonts w:ascii="Avenir Next LT Pro" w:hAnsi="Avenir Next LT Pro"/>
          <w:b w:val="1"/>
          <w:bCs w:val="1"/>
          <w:sz w:val="24"/>
          <w:szCs w:val="24"/>
        </w:rPr>
      </w:pPr>
      <w:r w:rsidRPr="1FCA516B" w:rsidR="00054B38">
        <w:rPr>
          <w:rFonts w:ascii="Avenir Next LT Pro" w:hAnsi="Avenir Next LT Pro"/>
          <w:sz w:val="24"/>
          <w:szCs w:val="24"/>
        </w:rPr>
        <w:t>The closing date for applications is</w:t>
      </w:r>
      <w:r w:rsidRPr="1FCA516B" w:rsidR="00054B38">
        <w:rPr>
          <w:rFonts w:ascii="Avenir Next LT Pro" w:hAnsi="Avenir Next LT Pro"/>
          <w:b w:val="1"/>
          <w:bCs w:val="1"/>
          <w:sz w:val="24"/>
          <w:szCs w:val="24"/>
        </w:rPr>
        <w:t xml:space="preserve"> no later than 12 noon on </w:t>
      </w:r>
      <w:r w:rsidRPr="1FCA516B" w:rsidR="3B627379">
        <w:rPr>
          <w:rFonts w:ascii="Avenir Next LT Pro" w:hAnsi="Avenir Next LT Pro"/>
          <w:b w:val="1"/>
          <w:bCs w:val="1"/>
          <w:sz w:val="24"/>
          <w:szCs w:val="24"/>
        </w:rPr>
        <w:t>Thursday 24th</w:t>
      </w:r>
      <w:r w:rsidRPr="1FCA516B" w:rsidR="1188037C">
        <w:rPr>
          <w:rFonts w:ascii="Avenir Next LT Pro" w:hAnsi="Avenir Next LT Pro"/>
          <w:b w:val="1"/>
          <w:bCs w:val="1"/>
          <w:sz w:val="24"/>
          <w:szCs w:val="24"/>
          <w:vertAlign w:val="superscript"/>
        </w:rPr>
        <w:t xml:space="preserve"> </w:t>
      </w:r>
      <w:r w:rsidRPr="1FCA516B" w:rsidR="1188037C">
        <w:rPr>
          <w:rFonts w:ascii="Avenir Next LT Pro" w:hAnsi="Avenir Next LT Pro"/>
          <w:b w:val="1"/>
          <w:bCs w:val="1"/>
          <w:sz w:val="24"/>
          <w:szCs w:val="24"/>
        </w:rPr>
        <w:t>October</w:t>
      </w:r>
      <w:r w:rsidRPr="1FCA516B" w:rsidR="00054B38">
        <w:rPr>
          <w:rFonts w:ascii="Avenir Next LT Pro" w:hAnsi="Avenir Next LT Pro"/>
          <w:b w:val="1"/>
          <w:bCs w:val="1"/>
          <w:sz w:val="24"/>
          <w:szCs w:val="24"/>
        </w:rPr>
        <w:t xml:space="preserve"> 2024.</w:t>
      </w:r>
    </w:p>
    <w:p w:rsidRPr="00517BF7" w:rsidR="00517BF7" w:rsidP="00517BF7" w:rsidRDefault="00517BF7" w14:paraId="6458D033" w14:textId="77777777">
      <w:pPr>
        <w:rPr>
          <w:rFonts w:ascii="Avenir Next LT Pro" w:hAnsi="Avenir Next LT Pro"/>
          <w:sz w:val="24"/>
          <w:szCs w:val="24"/>
        </w:rPr>
      </w:pPr>
      <w:r w:rsidRPr="00517BF7">
        <w:rPr>
          <w:rFonts w:ascii="Avenir Next LT Pro" w:hAnsi="Avenir Next LT Pro"/>
          <w:sz w:val="24"/>
          <w:szCs w:val="24"/>
        </w:rPr>
        <w:t>If you are passionate about making a positive difference in the community, we invite you to apply for this rewarding position.</w:t>
      </w:r>
    </w:p>
    <w:p w:rsidRPr="00F66C53" w:rsidR="00F66C53" w:rsidP="4FFB2FE9" w:rsidRDefault="00517BF7" w14:paraId="51753AEC" w14:textId="1F682AB3">
      <w:pPr>
        <w:rPr>
          <w:rFonts w:ascii="Avenir Next LT Pro" w:hAnsi="Avenir Next LT Pro"/>
          <w:color w:val="0563C1" w:themeColor="hyperlink"/>
          <w:sz w:val="24"/>
          <w:szCs w:val="24"/>
          <w:u w:val="single"/>
        </w:rPr>
      </w:pPr>
      <w:r w:rsidRPr="4FFB2FE9">
        <w:rPr>
          <w:rFonts w:ascii="Avenir Next LT Pro" w:hAnsi="Avenir Next LT Pro"/>
          <w:sz w:val="24"/>
          <w:szCs w:val="24"/>
        </w:rPr>
        <w:lastRenderedPageBreak/>
        <w:t xml:space="preserve">Please submit your CV and a cover letter outlining your relevant experience and interest in the role to: </w:t>
      </w:r>
      <w:hyperlink r:id="rId11">
        <w:r w:rsidRPr="4FFB2FE9">
          <w:rPr>
            <w:rStyle w:val="Hyperlink"/>
            <w:rFonts w:ascii="Avenir Next LT Pro" w:hAnsi="Avenir Next LT Pro"/>
            <w:sz w:val="24"/>
            <w:szCs w:val="24"/>
          </w:rPr>
          <w:t>recruitment@nexusni.org</w:t>
        </w:r>
      </w:hyperlink>
    </w:p>
    <w:p w:rsidRPr="00054B38" w:rsidR="00506E33" w:rsidP="00054B38" w:rsidRDefault="00534315" w14:paraId="0DF6E46A" w14:textId="598E7C8C">
      <w:pPr>
        <w:rPr>
          <w:rFonts w:ascii="Avenir Next LT Pro" w:hAnsi="Avenir Next LT Pro"/>
          <w:b/>
          <w:sz w:val="24"/>
          <w:szCs w:val="24"/>
        </w:rPr>
      </w:pPr>
      <w:r>
        <w:rPr>
          <w:rFonts w:ascii="Avenir Next LT Pro" w:hAnsi="Avenir Next LT Pro"/>
          <w:b/>
          <w:sz w:val="24"/>
          <w:szCs w:val="24"/>
        </w:rPr>
        <w:t>-----------------------------------------------------------------------------------------------------------------</w:t>
      </w:r>
    </w:p>
    <w:p w:rsidRPr="00506E33" w:rsidR="00054B38" w:rsidP="00054B38" w:rsidRDefault="00054B38" w14:paraId="1F554BA3" w14:textId="679CBE94">
      <w:pPr>
        <w:jc w:val="center"/>
        <w:rPr>
          <w:rFonts w:ascii="Avenir Next LT Pro" w:hAnsi="Avenir Next LT Pro"/>
          <w:sz w:val="24"/>
          <w:szCs w:val="24"/>
        </w:rPr>
      </w:pPr>
      <w:r w:rsidRPr="00054B38">
        <w:rPr>
          <w:rFonts w:ascii="Avenir Next LT Pro" w:hAnsi="Avenir Next LT Pro"/>
          <w:sz w:val="24"/>
          <w:szCs w:val="24"/>
        </w:rPr>
        <w:t xml:space="preserve">We welcome applications from all suitably qualified persons. However, as </w:t>
      </w:r>
      <w:r w:rsidRPr="00506E33">
        <w:rPr>
          <w:rFonts w:ascii="Avenir Next LT Pro" w:hAnsi="Avenir Next LT Pro"/>
          <w:sz w:val="24"/>
          <w:szCs w:val="24"/>
        </w:rPr>
        <w:t>b</w:t>
      </w:r>
      <w:r w:rsidRPr="00054B38">
        <w:rPr>
          <w:rFonts w:ascii="Avenir Next LT Pro" w:hAnsi="Avenir Next LT Pro"/>
          <w:sz w:val="24"/>
          <w:szCs w:val="24"/>
        </w:rPr>
        <w:t xml:space="preserve">lack and </w:t>
      </w:r>
      <w:r w:rsidRPr="00506E33">
        <w:rPr>
          <w:rFonts w:ascii="Avenir Next LT Pro" w:hAnsi="Avenir Next LT Pro"/>
          <w:sz w:val="24"/>
          <w:szCs w:val="24"/>
        </w:rPr>
        <w:t>m</w:t>
      </w:r>
      <w:r w:rsidRPr="00054B38">
        <w:rPr>
          <w:rFonts w:ascii="Avenir Next LT Pro" w:hAnsi="Avenir Next LT Pro"/>
          <w:sz w:val="24"/>
          <w:szCs w:val="24"/>
        </w:rPr>
        <w:t xml:space="preserve">inority ethnic groups, male, disabled </w:t>
      </w:r>
      <w:r w:rsidRPr="00054B38" w:rsidR="00C21447">
        <w:rPr>
          <w:rFonts w:ascii="Avenir Next LT Pro" w:hAnsi="Avenir Next LT Pro"/>
          <w:sz w:val="24"/>
          <w:szCs w:val="24"/>
        </w:rPr>
        <w:t>people,</w:t>
      </w:r>
      <w:r w:rsidRPr="00054B38">
        <w:rPr>
          <w:rFonts w:ascii="Avenir Next LT Pro" w:hAnsi="Avenir Next LT Pro"/>
          <w:sz w:val="24"/>
          <w:szCs w:val="24"/>
        </w:rPr>
        <w:t xml:space="preserve"> and people from the LGBT</w:t>
      </w:r>
      <w:r w:rsidRPr="00506E33">
        <w:rPr>
          <w:rFonts w:ascii="Avenir Next LT Pro" w:hAnsi="Avenir Next LT Pro"/>
          <w:sz w:val="24"/>
          <w:szCs w:val="24"/>
        </w:rPr>
        <w:t>Q</w:t>
      </w:r>
      <w:r w:rsidR="00C21447">
        <w:rPr>
          <w:rFonts w:ascii="Avenir Next LT Pro" w:hAnsi="Avenir Next LT Pro"/>
          <w:sz w:val="24"/>
          <w:szCs w:val="24"/>
        </w:rPr>
        <w:t>IA</w:t>
      </w:r>
      <w:r w:rsidRPr="00506E33">
        <w:rPr>
          <w:rFonts w:ascii="Avenir Next LT Pro" w:hAnsi="Avenir Next LT Pro"/>
          <w:sz w:val="24"/>
          <w:szCs w:val="24"/>
        </w:rPr>
        <w:t>+</w:t>
      </w:r>
      <w:r w:rsidRPr="00054B38">
        <w:rPr>
          <w:rFonts w:ascii="Avenir Next LT Pro" w:hAnsi="Avenir Next LT Pro"/>
          <w:sz w:val="24"/>
          <w:szCs w:val="24"/>
        </w:rPr>
        <w:t xml:space="preserve"> community are currently under-represented in the board, we would particularly welcome applications from the </w:t>
      </w:r>
      <w:r w:rsidRPr="00506E33">
        <w:rPr>
          <w:rFonts w:ascii="Avenir Next LT Pro" w:hAnsi="Avenir Next LT Pro"/>
          <w:sz w:val="24"/>
          <w:szCs w:val="24"/>
        </w:rPr>
        <w:t>above-mentioned</w:t>
      </w:r>
      <w:r w:rsidRPr="00054B38">
        <w:rPr>
          <w:rFonts w:ascii="Avenir Next LT Pro" w:hAnsi="Avenir Next LT Pro"/>
          <w:sz w:val="24"/>
          <w:szCs w:val="24"/>
        </w:rPr>
        <w:t xml:space="preserve"> communities and backgrounds.</w:t>
      </w:r>
    </w:p>
    <w:p w:rsidR="00054B38" w:rsidP="00054B38" w:rsidRDefault="00054B38" w14:paraId="02FBD096" w14:textId="20A970B3">
      <w:pPr>
        <w:jc w:val="center"/>
        <w:rPr>
          <w:rFonts w:ascii="Avenir Next LT Pro" w:hAnsi="Avenir Next LT Pro"/>
          <w:sz w:val="24"/>
          <w:szCs w:val="24"/>
        </w:rPr>
      </w:pPr>
      <w:r w:rsidRPr="00054B38">
        <w:rPr>
          <w:rFonts w:ascii="Avenir Next LT Pro" w:hAnsi="Avenir Next LT Pro"/>
          <w:sz w:val="24"/>
          <w:szCs w:val="24"/>
        </w:rPr>
        <w:t>All appointments will be made on merit.</w:t>
      </w:r>
    </w:p>
    <w:p w:rsidRPr="00534315" w:rsidR="00534315" w:rsidP="00534315" w:rsidRDefault="00534315" w14:paraId="035A98EF" w14:textId="610B63AE">
      <w:pPr>
        <w:rPr>
          <w:rFonts w:ascii="Avenir Next LT Pro" w:hAnsi="Avenir Next LT Pro"/>
          <w:b/>
          <w:bCs/>
          <w:sz w:val="24"/>
          <w:szCs w:val="24"/>
        </w:rPr>
      </w:pPr>
      <w:r>
        <w:rPr>
          <w:rFonts w:ascii="Avenir Next LT Pro" w:hAnsi="Avenir Next LT Pro"/>
          <w:b/>
          <w:bCs/>
          <w:sz w:val="24"/>
          <w:szCs w:val="24"/>
        </w:rPr>
        <w:t>----------------------------------------------------------------------------------------------------------------</w:t>
      </w:r>
    </w:p>
    <w:p w:rsidRPr="00054B38" w:rsidR="00054B38" w:rsidP="00054B38" w:rsidRDefault="00054B38" w14:paraId="117DB31B" w14:textId="77777777">
      <w:pPr>
        <w:rPr>
          <w:rFonts w:ascii="Avenir Next LT Pro" w:hAnsi="Avenir Next LT Pro"/>
          <w:bCs/>
          <w:sz w:val="24"/>
          <w:szCs w:val="24"/>
        </w:rPr>
      </w:pPr>
    </w:p>
    <w:p w:rsidRPr="00054B38" w:rsidR="00054B38" w:rsidP="00054B38" w:rsidRDefault="00054B38" w14:paraId="1E4CD786" w14:textId="77777777">
      <w:pPr>
        <w:rPr>
          <w:rFonts w:ascii="Avenir Next LT Pro" w:hAnsi="Avenir Next LT Pro"/>
          <w:bCs/>
          <w:sz w:val="24"/>
          <w:szCs w:val="24"/>
        </w:rPr>
      </w:pPr>
    </w:p>
    <w:p w:rsidRPr="00054B38" w:rsidR="00054B38" w:rsidP="00054B38" w:rsidRDefault="00054B38" w14:paraId="04F4E974" w14:textId="77777777">
      <w:pPr>
        <w:rPr>
          <w:rFonts w:ascii="Avenir Next LT Pro" w:hAnsi="Avenir Next LT Pro"/>
          <w:bCs/>
          <w:sz w:val="24"/>
          <w:szCs w:val="24"/>
        </w:rPr>
      </w:pPr>
    </w:p>
    <w:p w:rsidRPr="00447B26" w:rsidR="0067246C" w:rsidRDefault="0067246C" w14:paraId="5CFC70A5" w14:textId="357F3685">
      <w:pPr>
        <w:rPr>
          <w:rFonts w:ascii="Avenir Next LT Pro" w:hAnsi="Avenir Next LT Pro"/>
          <w:sz w:val="24"/>
          <w:szCs w:val="24"/>
        </w:rPr>
      </w:pPr>
    </w:p>
    <w:sectPr w:rsidRPr="00447B26" w:rsidR="0067246C">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3A35" w:rsidP="00A23EB8" w:rsidRDefault="00CB3A35" w14:paraId="6EE99237" w14:textId="77777777">
      <w:pPr>
        <w:spacing w:after="0" w:line="240" w:lineRule="auto"/>
      </w:pPr>
      <w:r>
        <w:separator/>
      </w:r>
    </w:p>
  </w:endnote>
  <w:endnote w:type="continuationSeparator" w:id="0">
    <w:p w:rsidR="00CB3A35" w:rsidP="00A23EB8" w:rsidRDefault="00CB3A35" w14:paraId="0DE4FC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3A35" w:rsidP="00A23EB8" w:rsidRDefault="00CB3A35" w14:paraId="30FB9CC9" w14:textId="77777777">
      <w:pPr>
        <w:spacing w:after="0" w:line="240" w:lineRule="auto"/>
      </w:pPr>
      <w:r>
        <w:separator/>
      </w:r>
    </w:p>
  </w:footnote>
  <w:footnote w:type="continuationSeparator" w:id="0">
    <w:p w:rsidR="00CB3A35" w:rsidP="00A23EB8" w:rsidRDefault="00CB3A35" w14:paraId="73931D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3EB8" w:rsidP="00A23EB8" w:rsidRDefault="00A23EB8" w14:paraId="16AC7578" w14:textId="16AEF71B">
    <w:pPr>
      <w:pStyle w:val="Header"/>
      <w:jc w:val="right"/>
    </w:pPr>
    <w:r>
      <w:rPr>
        <w:noProof/>
      </w:rPr>
      <w:drawing>
        <wp:inline distT="0" distB="0" distL="0" distR="0" wp14:anchorId="514A79FC" wp14:editId="670E48C1">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083"/>
    <w:multiLevelType w:val="multilevel"/>
    <w:tmpl w:val="2DAEF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CFF6BA9"/>
    <w:multiLevelType w:val="multilevel"/>
    <w:tmpl w:val="1736E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BB48A7"/>
    <w:multiLevelType w:val="multilevel"/>
    <w:tmpl w:val="D98A1D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72247D"/>
    <w:multiLevelType w:val="hybridMultilevel"/>
    <w:tmpl w:val="EBDABB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4B05F7E"/>
    <w:multiLevelType w:val="multilevel"/>
    <w:tmpl w:val="7E366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83B3823"/>
    <w:multiLevelType w:val="hybridMultilevel"/>
    <w:tmpl w:val="8CB21A6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13617616">
    <w:abstractNumId w:val="5"/>
  </w:num>
  <w:num w:numId="2" w16cid:durableId="855773007">
    <w:abstractNumId w:val="2"/>
  </w:num>
  <w:num w:numId="3" w16cid:durableId="315379017">
    <w:abstractNumId w:val="4"/>
  </w:num>
  <w:num w:numId="4" w16cid:durableId="381759019">
    <w:abstractNumId w:val="3"/>
  </w:num>
  <w:num w:numId="5" w16cid:durableId="845704265">
    <w:abstractNumId w:val="1"/>
  </w:num>
  <w:num w:numId="6" w16cid:durableId="56210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B8"/>
    <w:rsid w:val="00054B38"/>
    <w:rsid w:val="0019371F"/>
    <w:rsid w:val="00427947"/>
    <w:rsid w:val="00447B26"/>
    <w:rsid w:val="00506E33"/>
    <w:rsid w:val="00517BF7"/>
    <w:rsid w:val="00534315"/>
    <w:rsid w:val="006278C1"/>
    <w:rsid w:val="0067246C"/>
    <w:rsid w:val="00783731"/>
    <w:rsid w:val="00944A62"/>
    <w:rsid w:val="00A23EB8"/>
    <w:rsid w:val="00B0205A"/>
    <w:rsid w:val="00C21447"/>
    <w:rsid w:val="00CB3A35"/>
    <w:rsid w:val="00D170CE"/>
    <w:rsid w:val="00D5180A"/>
    <w:rsid w:val="00E52080"/>
    <w:rsid w:val="00F66C53"/>
    <w:rsid w:val="09DDC77D"/>
    <w:rsid w:val="10B763C0"/>
    <w:rsid w:val="1188037C"/>
    <w:rsid w:val="1804420B"/>
    <w:rsid w:val="1FCA516B"/>
    <w:rsid w:val="2326C318"/>
    <w:rsid w:val="23ADBA87"/>
    <w:rsid w:val="32F1EDA9"/>
    <w:rsid w:val="3B627379"/>
    <w:rsid w:val="4AF18E1D"/>
    <w:rsid w:val="4C61F948"/>
    <w:rsid w:val="4FFB2FE9"/>
    <w:rsid w:val="52225241"/>
    <w:rsid w:val="52E4B7F5"/>
    <w:rsid w:val="537AB272"/>
    <w:rsid w:val="572D3580"/>
    <w:rsid w:val="5974A773"/>
    <w:rsid w:val="59B5841B"/>
    <w:rsid w:val="5DFE9B83"/>
    <w:rsid w:val="6A0788B0"/>
    <w:rsid w:val="6F8ACB77"/>
    <w:rsid w:val="7176152B"/>
    <w:rsid w:val="7281DD49"/>
    <w:rsid w:val="78236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BEDE"/>
  <w15:chartTrackingRefBased/>
  <w15:docId w15:val="{D847D2ED-485C-4586-8550-B2841665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3EB8"/>
  </w:style>
  <w:style w:type="character" w:styleId="CommentReference">
    <w:name w:val="annotation reference"/>
    <w:basedOn w:val="DefaultParagraphFont"/>
    <w:uiPriority w:val="99"/>
    <w:semiHidden/>
    <w:unhideWhenUsed/>
    <w:rsid w:val="00054B38"/>
    <w:rPr>
      <w:sz w:val="16"/>
      <w:szCs w:val="16"/>
    </w:rPr>
  </w:style>
  <w:style w:type="paragraph" w:styleId="CommentText">
    <w:name w:val="annotation text"/>
    <w:basedOn w:val="Normal"/>
    <w:link w:val="CommentTextChar"/>
    <w:uiPriority w:val="99"/>
    <w:semiHidden/>
    <w:unhideWhenUsed/>
    <w:rsid w:val="00054B38"/>
    <w:pPr>
      <w:spacing w:line="240" w:lineRule="auto"/>
    </w:pPr>
    <w:rPr>
      <w:rFonts w:ascii="Calibri" w:hAnsi="Calibri" w:eastAsia="Calibri" w:cs="Calibri"/>
      <w:kern w:val="0"/>
      <w:sz w:val="20"/>
      <w:szCs w:val="20"/>
      <w:lang w:eastAsia="en-GB"/>
      <w14:ligatures w14:val="none"/>
    </w:rPr>
  </w:style>
  <w:style w:type="character" w:styleId="CommentTextChar" w:customStyle="1">
    <w:name w:val="Comment Text Char"/>
    <w:basedOn w:val="DefaultParagraphFont"/>
    <w:link w:val="CommentText"/>
    <w:uiPriority w:val="99"/>
    <w:semiHidden/>
    <w:rsid w:val="00054B38"/>
    <w:rPr>
      <w:rFonts w:ascii="Calibri" w:hAnsi="Calibri" w:eastAsia="Calibri" w:cs="Calibri"/>
      <w:kern w:val="0"/>
      <w:sz w:val="20"/>
      <w:szCs w:val="20"/>
      <w:lang w:eastAsia="en-GB"/>
      <w14:ligatures w14:val="none"/>
    </w:rPr>
  </w:style>
  <w:style w:type="character" w:styleId="Hyperlink">
    <w:name w:val="Hyperlink"/>
    <w:basedOn w:val="DefaultParagraphFont"/>
    <w:uiPriority w:val="99"/>
    <w:unhideWhenUsed/>
    <w:rsid w:val="00054B38"/>
    <w:rPr>
      <w:color w:val="0563C1" w:themeColor="hyperlink"/>
      <w:u w:val="single"/>
    </w:rPr>
  </w:style>
  <w:style w:type="character" w:styleId="UnresolvedMention">
    <w:name w:val="Unresolved Mention"/>
    <w:basedOn w:val="DefaultParagraphFont"/>
    <w:uiPriority w:val="99"/>
    <w:semiHidden/>
    <w:unhideWhenUsed/>
    <w:rsid w:val="00054B38"/>
    <w:rPr>
      <w:color w:val="605E5C"/>
      <w:shd w:val="clear" w:color="auto" w:fill="E1DFDD"/>
    </w:rPr>
  </w:style>
  <w:style w:type="character" w:styleId="FollowedHyperlink">
    <w:name w:val="FollowedHyperlink"/>
    <w:basedOn w:val="DefaultParagraphFont"/>
    <w:uiPriority w:val="99"/>
    <w:semiHidden/>
    <w:unhideWhenUsed/>
    <w:rsid w:val="00054B38"/>
    <w:rPr>
      <w:color w:val="954F72" w:themeColor="followedHyperlink"/>
      <w:u w:val="single"/>
    </w:rPr>
  </w:style>
  <w:style w:type="paragraph" w:styleId="ListParagraph">
    <w:name w:val="List Paragraph"/>
    <w:basedOn w:val="Normal"/>
    <w:uiPriority w:val="34"/>
    <w:qFormat/>
    <w:rsid w:val="00193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551">
      <w:bodyDiv w:val="1"/>
      <w:marLeft w:val="0"/>
      <w:marRight w:val="0"/>
      <w:marTop w:val="0"/>
      <w:marBottom w:val="0"/>
      <w:divBdr>
        <w:top w:val="none" w:sz="0" w:space="0" w:color="auto"/>
        <w:left w:val="none" w:sz="0" w:space="0" w:color="auto"/>
        <w:bottom w:val="none" w:sz="0" w:space="0" w:color="auto"/>
        <w:right w:val="none" w:sz="0" w:space="0" w:color="auto"/>
      </w:divBdr>
    </w:div>
    <w:div w:id="25521564">
      <w:bodyDiv w:val="1"/>
      <w:marLeft w:val="0"/>
      <w:marRight w:val="0"/>
      <w:marTop w:val="0"/>
      <w:marBottom w:val="0"/>
      <w:divBdr>
        <w:top w:val="none" w:sz="0" w:space="0" w:color="auto"/>
        <w:left w:val="none" w:sz="0" w:space="0" w:color="auto"/>
        <w:bottom w:val="none" w:sz="0" w:space="0" w:color="auto"/>
        <w:right w:val="none" w:sz="0" w:space="0" w:color="auto"/>
      </w:divBdr>
    </w:div>
    <w:div w:id="633370248">
      <w:bodyDiv w:val="1"/>
      <w:marLeft w:val="0"/>
      <w:marRight w:val="0"/>
      <w:marTop w:val="0"/>
      <w:marBottom w:val="0"/>
      <w:divBdr>
        <w:top w:val="none" w:sz="0" w:space="0" w:color="auto"/>
        <w:left w:val="none" w:sz="0" w:space="0" w:color="auto"/>
        <w:bottom w:val="none" w:sz="0" w:space="0" w:color="auto"/>
        <w:right w:val="none" w:sz="0" w:space="0" w:color="auto"/>
      </w:divBdr>
    </w:div>
    <w:div w:id="1827697056">
      <w:bodyDiv w:val="1"/>
      <w:marLeft w:val="0"/>
      <w:marRight w:val="0"/>
      <w:marTop w:val="0"/>
      <w:marBottom w:val="0"/>
      <w:divBdr>
        <w:top w:val="none" w:sz="0" w:space="0" w:color="auto"/>
        <w:left w:val="none" w:sz="0" w:space="0" w:color="auto"/>
        <w:bottom w:val="none" w:sz="0" w:space="0" w:color="auto"/>
        <w:right w:val="none" w:sz="0" w:space="0" w:color="auto"/>
      </w:divBdr>
    </w:div>
    <w:div w:id="193416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nexusni.org" TargetMode="External" Id="rId11" /><Relationship Type="http://schemas.openxmlformats.org/officeDocument/2006/relationships/styles" Target="styles.xml" Id="rId5" /><Relationship Type="http://schemas.openxmlformats.org/officeDocument/2006/relationships/hyperlink" Target="https://nexusni.org/abou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6fb7d7-cf20-4e15-b6e1-98b41c207101">
      <Terms xmlns="http://schemas.microsoft.com/office/infopath/2007/PartnerControls"/>
    </lcf76f155ced4ddcb4097134ff3c332f>
    <TaxCatchAll xmlns="aaa27720-11cf-4938-8441-52db36c33b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68B9D1D2F6C49B8D3005839A7D812" ma:contentTypeVersion="15" ma:contentTypeDescription="Create a new document." ma:contentTypeScope="" ma:versionID="98040556334234a8cc6b36f5b86f869a">
  <xsd:schema xmlns:xsd="http://www.w3.org/2001/XMLSchema" xmlns:xs="http://www.w3.org/2001/XMLSchema" xmlns:p="http://schemas.microsoft.com/office/2006/metadata/properties" xmlns:ns2="386fb7d7-cf20-4e15-b6e1-98b41c207101" xmlns:ns3="aaa27720-11cf-4938-8441-52db36c33b7c" targetNamespace="http://schemas.microsoft.com/office/2006/metadata/properties" ma:root="true" ma:fieldsID="feec5f2d1815ef7bf2c55728970b7323" ns2:_="" ns3:_="">
    <xsd:import namespace="386fb7d7-cf20-4e15-b6e1-98b41c207101"/>
    <xsd:import namespace="aaa27720-11cf-4938-8441-52db36c33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b7d7-cf20-4e15-b6e1-98b41c207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27720-11cf-4938-8441-52db36c33b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1d5257-7a20-4d39-9f33-45fa3289eba6}" ma:internalName="TaxCatchAll" ma:showField="CatchAllData" ma:web="aaa27720-11cf-4938-8441-52db36c33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6C43B-C921-41E6-B868-8F656E5009CF}">
  <ds:schemaRefs>
    <ds:schemaRef ds:uri="http://schemas.microsoft.com/office/2006/metadata/properties"/>
    <ds:schemaRef ds:uri="http://schemas.microsoft.com/office/infopath/2007/PartnerControls"/>
    <ds:schemaRef ds:uri="dc801ba4-ce92-491f-b337-8c541a0e5a2c"/>
    <ds:schemaRef ds:uri="25a54d01-b1f1-4e2a-99e8-b48ccef10c53"/>
    <ds:schemaRef ds:uri="386fb7d7-cf20-4e15-b6e1-98b41c207101"/>
    <ds:schemaRef ds:uri="aaa27720-11cf-4938-8441-52db36c33b7c"/>
  </ds:schemaRefs>
</ds:datastoreItem>
</file>

<file path=customXml/itemProps2.xml><?xml version="1.0" encoding="utf-8"?>
<ds:datastoreItem xmlns:ds="http://schemas.openxmlformats.org/officeDocument/2006/customXml" ds:itemID="{D62AE955-5AA4-4809-811A-08B3354F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b7d7-cf20-4e15-b6e1-98b41c207101"/>
    <ds:schemaRef ds:uri="aaa27720-11cf-4938-8441-52db36c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E1881-7C19-4685-85E9-95BBAA1ED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Patrice Morris</dc:creator>
  <keywords/>
  <dc:description/>
  <lastModifiedBy>Margaret Dunne</lastModifiedBy>
  <revision>3</revision>
  <dcterms:created xsi:type="dcterms:W3CDTF">2024-10-08T11:05:00.0000000Z</dcterms:created>
  <dcterms:modified xsi:type="dcterms:W3CDTF">2024-10-10T06:25:21.0586306Z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0x0101004C568B9D1D2F6C49B8D3005839A7D812</vt:lpwstr>
  </property>
  <property fmtid="{D5CDD505-2E9C-101B-9397-08002B2CF9AE}" pid="3" name="MediaServiceImageTags">
    <vt:lpwstr/>
  </property>
</Properties>
</file>